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9063" w14:textId="56C2F0F3" w:rsidR="00A9497B" w:rsidRPr="00A9497B" w:rsidRDefault="00A9497B" w:rsidP="00A9497B">
      <w:pPr>
        <w:jc w:val="center"/>
        <w:rPr>
          <w:b/>
          <w:bCs/>
          <w:sz w:val="36"/>
          <w:szCs w:val="36"/>
        </w:rPr>
      </w:pPr>
      <w:r w:rsidRPr="00A9497B">
        <w:rPr>
          <w:b/>
          <w:bCs/>
          <w:sz w:val="36"/>
          <w:szCs w:val="36"/>
        </w:rPr>
        <w:t>Data Protection Guidelines re: Taking Photos and Videos at Sacramental Ceremonies.</w:t>
      </w:r>
    </w:p>
    <w:p w14:paraId="6610B7EB" w14:textId="77777777" w:rsidR="00A9497B" w:rsidRDefault="00A9497B" w:rsidP="00A9497B">
      <w:pPr>
        <w:jc w:val="center"/>
      </w:pPr>
    </w:p>
    <w:p w14:paraId="275C44D5" w14:textId="138EFDAF" w:rsidR="009A6547" w:rsidRPr="00A9497B" w:rsidRDefault="00F524FE" w:rsidP="00A9497B">
      <w:pPr>
        <w:jc w:val="both"/>
        <w:rPr>
          <w:sz w:val="28"/>
          <w:szCs w:val="28"/>
        </w:rPr>
      </w:pPr>
      <w:r w:rsidRPr="00A9497B">
        <w:rPr>
          <w:sz w:val="28"/>
          <w:szCs w:val="28"/>
        </w:rPr>
        <w:t xml:space="preserve">Please see enclosed Data Protection Guidelines re: Taking Photos and Videos at </w:t>
      </w:r>
      <w:r w:rsidR="00D938E6" w:rsidRPr="00A9497B">
        <w:rPr>
          <w:sz w:val="28"/>
          <w:szCs w:val="28"/>
        </w:rPr>
        <w:t>Sacramental Ceremonies.  While it is important that you read the Guidelines in their entirety, I wish to draw your attention</w:t>
      </w:r>
      <w:proofErr w:type="gramStart"/>
      <w:r w:rsidRPr="00A9497B">
        <w:rPr>
          <w:sz w:val="28"/>
          <w:szCs w:val="28"/>
        </w:rPr>
        <w:t>, in particular,</w:t>
      </w:r>
      <w:r w:rsidR="00D938E6" w:rsidRPr="00A9497B">
        <w:rPr>
          <w:sz w:val="28"/>
          <w:szCs w:val="28"/>
        </w:rPr>
        <w:t xml:space="preserve"> to</w:t>
      </w:r>
      <w:proofErr w:type="gramEnd"/>
      <w:r w:rsidR="00D938E6" w:rsidRPr="00A9497B">
        <w:rPr>
          <w:sz w:val="28"/>
          <w:szCs w:val="28"/>
        </w:rPr>
        <w:t xml:space="preserve"> the following:</w:t>
      </w:r>
    </w:p>
    <w:p w14:paraId="43BC4366" w14:textId="30F23231" w:rsidR="00D938E6" w:rsidRDefault="00D938E6" w:rsidP="00A9497B">
      <w:pPr>
        <w:pStyle w:val="ListParagraph"/>
        <w:numPr>
          <w:ilvl w:val="0"/>
          <w:numId w:val="1"/>
        </w:numPr>
        <w:jc w:val="both"/>
        <w:rPr>
          <w:sz w:val="28"/>
          <w:szCs w:val="28"/>
        </w:rPr>
      </w:pPr>
      <w:r w:rsidRPr="00A9497B">
        <w:rPr>
          <w:sz w:val="28"/>
          <w:szCs w:val="28"/>
        </w:rPr>
        <w:t xml:space="preserve">Only official </w:t>
      </w:r>
      <w:r w:rsidR="00A9497B">
        <w:rPr>
          <w:sz w:val="28"/>
          <w:szCs w:val="28"/>
        </w:rPr>
        <w:t>photographers/</w:t>
      </w:r>
      <w:r w:rsidRPr="00A9497B">
        <w:rPr>
          <w:sz w:val="28"/>
          <w:szCs w:val="28"/>
        </w:rPr>
        <w:t xml:space="preserve">videographers engaged by the parish or the school should be permitted to </w:t>
      </w:r>
      <w:r w:rsidR="00A9497B">
        <w:rPr>
          <w:sz w:val="28"/>
          <w:szCs w:val="28"/>
        </w:rPr>
        <w:t>photograph/</w:t>
      </w:r>
      <w:r w:rsidRPr="00A9497B">
        <w:rPr>
          <w:sz w:val="28"/>
          <w:szCs w:val="28"/>
        </w:rPr>
        <w:t xml:space="preserve">video the ceremony.  Ideally, the </w:t>
      </w:r>
      <w:r w:rsidR="00A9497B">
        <w:rPr>
          <w:sz w:val="28"/>
          <w:szCs w:val="28"/>
        </w:rPr>
        <w:t>photographer/</w:t>
      </w:r>
      <w:r w:rsidRPr="00A9497B">
        <w:rPr>
          <w:sz w:val="28"/>
          <w:szCs w:val="28"/>
        </w:rPr>
        <w:t>videographer should be engaged b</w:t>
      </w:r>
      <w:r w:rsidR="00F524FE" w:rsidRPr="00A9497B">
        <w:rPr>
          <w:sz w:val="28"/>
          <w:szCs w:val="28"/>
        </w:rPr>
        <w:t>y</w:t>
      </w:r>
      <w:r w:rsidRPr="00A9497B">
        <w:rPr>
          <w:sz w:val="28"/>
          <w:szCs w:val="28"/>
        </w:rPr>
        <w:t xml:space="preserve"> the school with all the necessary parental</w:t>
      </w:r>
      <w:r w:rsidR="00F524FE" w:rsidRPr="00A9497B">
        <w:rPr>
          <w:sz w:val="28"/>
          <w:szCs w:val="28"/>
        </w:rPr>
        <w:t>/guardian</w:t>
      </w:r>
      <w:r w:rsidRPr="00A9497B">
        <w:rPr>
          <w:sz w:val="28"/>
          <w:szCs w:val="28"/>
        </w:rPr>
        <w:t xml:space="preserve"> consents and with the correct written agreement in place with the </w:t>
      </w:r>
      <w:r w:rsidR="00575FA1">
        <w:rPr>
          <w:sz w:val="28"/>
          <w:szCs w:val="28"/>
        </w:rPr>
        <w:t>photographer/</w:t>
      </w:r>
      <w:r w:rsidR="00F524FE" w:rsidRPr="00A9497B">
        <w:rPr>
          <w:sz w:val="28"/>
          <w:szCs w:val="28"/>
        </w:rPr>
        <w:t>videographer.</w:t>
      </w:r>
    </w:p>
    <w:p w14:paraId="76F5B26E" w14:textId="77777777" w:rsidR="00A9497B" w:rsidRPr="00A9497B" w:rsidRDefault="00A9497B" w:rsidP="00A9497B">
      <w:pPr>
        <w:pStyle w:val="ListParagraph"/>
        <w:jc w:val="both"/>
        <w:rPr>
          <w:sz w:val="28"/>
          <w:szCs w:val="28"/>
        </w:rPr>
      </w:pPr>
    </w:p>
    <w:p w14:paraId="56493516" w14:textId="24FA3043" w:rsidR="00D938E6" w:rsidRDefault="00D938E6" w:rsidP="00A9497B">
      <w:pPr>
        <w:pStyle w:val="ListParagraph"/>
        <w:numPr>
          <w:ilvl w:val="0"/>
          <w:numId w:val="1"/>
        </w:numPr>
        <w:jc w:val="both"/>
        <w:rPr>
          <w:sz w:val="28"/>
          <w:szCs w:val="28"/>
        </w:rPr>
      </w:pPr>
      <w:r w:rsidRPr="00A9497B">
        <w:rPr>
          <w:sz w:val="28"/>
          <w:szCs w:val="28"/>
        </w:rPr>
        <w:t>While parents/guardians are permitted to take phot</w:t>
      </w:r>
      <w:r w:rsidR="00F524FE" w:rsidRPr="00A9497B">
        <w:rPr>
          <w:sz w:val="28"/>
          <w:szCs w:val="28"/>
        </w:rPr>
        <w:t>o</w:t>
      </w:r>
      <w:r w:rsidRPr="00A9497B">
        <w:rPr>
          <w:sz w:val="28"/>
          <w:szCs w:val="28"/>
        </w:rPr>
        <w:t xml:space="preserve">s or short videos of their own child, </w:t>
      </w:r>
      <w:r w:rsidR="00F524FE" w:rsidRPr="00A9497B">
        <w:rPr>
          <w:sz w:val="28"/>
          <w:szCs w:val="28"/>
        </w:rPr>
        <w:t xml:space="preserve">private </w:t>
      </w:r>
      <w:r w:rsidRPr="00A9497B">
        <w:rPr>
          <w:sz w:val="28"/>
          <w:szCs w:val="28"/>
        </w:rPr>
        <w:t xml:space="preserve">videographers or photographers </w:t>
      </w:r>
      <w:r w:rsidR="00F524FE" w:rsidRPr="00A9497B">
        <w:rPr>
          <w:sz w:val="28"/>
          <w:szCs w:val="28"/>
        </w:rPr>
        <w:t xml:space="preserve">should not be </w:t>
      </w:r>
      <w:r w:rsidRPr="00A9497B">
        <w:rPr>
          <w:sz w:val="28"/>
          <w:szCs w:val="28"/>
        </w:rPr>
        <w:t xml:space="preserve">engaged </w:t>
      </w:r>
      <w:r w:rsidR="00F524FE" w:rsidRPr="00A9497B">
        <w:rPr>
          <w:sz w:val="28"/>
          <w:szCs w:val="28"/>
        </w:rPr>
        <w:t xml:space="preserve">to record the ceremony </w:t>
      </w:r>
      <w:r w:rsidRPr="00A9497B">
        <w:rPr>
          <w:sz w:val="28"/>
          <w:szCs w:val="28"/>
        </w:rPr>
        <w:t xml:space="preserve">by </w:t>
      </w:r>
      <w:r w:rsidR="00F524FE" w:rsidRPr="00A9497B">
        <w:rPr>
          <w:sz w:val="28"/>
          <w:szCs w:val="28"/>
        </w:rPr>
        <w:t xml:space="preserve">individual </w:t>
      </w:r>
      <w:r w:rsidRPr="00A9497B">
        <w:rPr>
          <w:sz w:val="28"/>
          <w:szCs w:val="28"/>
        </w:rPr>
        <w:t>parents</w:t>
      </w:r>
      <w:r w:rsidR="00F524FE" w:rsidRPr="00A9497B">
        <w:rPr>
          <w:sz w:val="28"/>
          <w:szCs w:val="28"/>
        </w:rPr>
        <w:t>/guardians</w:t>
      </w:r>
      <w:r w:rsidRPr="00A9497B">
        <w:rPr>
          <w:sz w:val="28"/>
          <w:szCs w:val="28"/>
        </w:rPr>
        <w:t xml:space="preserve">.  This can lead to multiple </w:t>
      </w:r>
      <w:r w:rsidR="00F524FE" w:rsidRPr="00A9497B">
        <w:rPr>
          <w:sz w:val="28"/>
          <w:szCs w:val="28"/>
        </w:rPr>
        <w:t>photographers</w:t>
      </w:r>
      <w:r w:rsidRPr="00A9497B">
        <w:rPr>
          <w:sz w:val="28"/>
          <w:szCs w:val="28"/>
        </w:rPr>
        <w:t xml:space="preserve"> or videographers in the church and can also lead to a breach of data protection laws.</w:t>
      </w:r>
    </w:p>
    <w:p w14:paraId="234D563B" w14:textId="77777777" w:rsidR="00A9497B" w:rsidRPr="00A9497B" w:rsidRDefault="00A9497B" w:rsidP="00A9497B">
      <w:pPr>
        <w:pStyle w:val="ListParagraph"/>
        <w:rPr>
          <w:sz w:val="28"/>
          <w:szCs w:val="28"/>
        </w:rPr>
      </w:pPr>
    </w:p>
    <w:p w14:paraId="53654F1F" w14:textId="66B564FC" w:rsidR="00F524FE" w:rsidRDefault="00D938E6" w:rsidP="00A9497B">
      <w:pPr>
        <w:pStyle w:val="ListParagraph"/>
        <w:numPr>
          <w:ilvl w:val="0"/>
          <w:numId w:val="1"/>
        </w:numPr>
        <w:jc w:val="both"/>
        <w:rPr>
          <w:sz w:val="28"/>
          <w:szCs w:val="28"/>
        </w:rPr>
      </w:pPr>
      <w:r w:rsidRPr="00A9497B">
        <w:rPr>
          <w:sz w:val="28"/>
          <w:szCs w:val="28"/>
        </w:rPr>
        <w:t xml:space="preserve"> </w:t>
      </w:r>
      <w:r w:rsidR="00F524FE" w:rsidRPr="00A9497B">
        <w:rPr>
          <w:sz w:val="28"/>
          <w:szCs w:val="28"/>
        </w:rPr>
        <w:t xml:space="preserve">Written consent of parents/guardians should be obtained by the parish if the ceremony is being streamed by the parish </w:t>
      </w:r>
      <w:proofErr w:type="gramStart"/>
      <w:r w:rsidR="00F524FE" w:rsidRPr="00A9497B">
        <w:rPr>
          <w:sz w:val="28"/>
          <w:szCs w:val="28"/>
        </w:rPr>
        <w:t>and also</w:t>
      </w:r>
      <w:proofErr w:type="gramEnd"/>
      <w:r w:rsidR="00F524FE" w:rsidRPr="00A9497B">
        <w:rPr>
          <w:sz w:val="28"/>
          <w:szCs w:val="28"/>
        </w:rPr>
        <w:t xml:space="preserve"> if photographs or a video is being taken by the parish or by someone on the parish’s behalf.  If the school is engaging the services of the photographer or videographer, the school is responsible for the consents.</w:t>
      </w:r>
    </w:p>
    <w:p w14:paraId="1240C2CC" w14:textId="77777777" w:rsidR="00A9497B" w:rsidRPr="00A9497B" w:rsidRDefault="00A9497B" w:rsidP="00A9497B">
      <w:pPr>
        <w:pStyle w:val="ListParagraph"/>
        <w:rPr>
          <w:sz w:val="28"/>
          <w:szCs w:val="28"/>
        </w:rPr>
      </w:pPr>
    </w:p>
    <w:p w14:paraId="747A489E" w14:textId="207D375B" w:rsidR="00A9497B" w:rsidRDefault="00A9497B" w:rsidP="00A9497B">
      <w:pPr>
        <w:jc w:val="both"/>
        <w:rPr>
          <w:sz w:val="28"/>
          <w:szCs w:val="28"/>
        </w:rPr>
      </w:pPr>
      <w:r>
        <w:rPr>
          <w:sz w:val="28"/>
          <w:szCs w:val="28"/>
        </w:rPr>
        <w:t>GDPR</w:t>
      </w:r>
    </w:p>
    <w:p w14:paraId="7018CC71" w14:textId="025E6C35" w:rsidR="00A9497B" w:rsidRDefault="00A9497B" w:rsidP="00A9497B">
      <w:pPr>
        <w:jc w:val="both"/>
        <w:rPr>
          <w:sz w:val="28"/>
          <w:szCs w:val="28"/>
        </w:rPr>
      </w:pPr>
      <w:r>
        <w:rPr>
          <w:sz w:val="28"/>
          <w:szCs w:val="28"/>
        </w:rPr>
        <w:t>Michelle O’Riordan,</w:t>
      </w:r>
    </w:p>
    <w:p w14:paraId="5E8EEAD2" w14:textId="678C4D63" w:rsidR="00A9497B" w:rsidRDefault="00A9497B" w:rsidP="00A9497B">
      <w:pPr>
        <w:jc w:val="both"/>
        <w:rPr>
          <w:sz w:val="28"/>
          <w:szCs w:val="28"/>
        </w:rPr>
      </w:pPr>
      <w:r>
        <w:rPr>
          <w:sz w:val="28"/>
          <w:szCs w:val="28"/>
        </w:rPr>
        <w:t>Data Protection Officer</w:t>
      </w:r>
    </w:p>
    <w:p w14:paraId="69B664A5" w14:textId="3FFEE071" w:rsidR="00A9497B" w:rsidRDefault="00A9497B" w:rsidP="00A9497B">
      <w:pPr>
        <w:jc w:val="both"/>
        <w:rPr>
          <w:sz w:val="28"/>
          <w:szCs w:val="28"/>
        </w:rPr>
      </w:pPr>
      <w:r>
        <w:rPr>
          <w:sz w:val="28"/>
          <w:szCs w:val="28"/>
        </w:rPr>
        <w:t xml:space="preserve">Email: </w:t>
      </w:r>
      <w:hyperlink r:id="rId8" w:history="1">
        <w:r w:rsidRPr="005E349B">
          <w:rPr>
            <w:rStyle w:val="Hyperlink"/>
            <w:sz w:val="28"/>
            <w:szCs w:val="28"/>
          </w:rPr>
          <w:t>dpo@cashel-emly.ie</w:t>
        </w:r>
      </w:hyperlink>
    </w:p>
    <w:p w14:paraId="29E7CAE5" w14:textId="194A6702" w:rsidR="00A9497B" w:rsidRDefault="00A9497B" w:rsidP="00A9497B">
      <w:pPr>
        <w:jc w:val="both"/>
        <w:rPr>
          <w:sz w:val="28"/>
          <w:szCs w:val="28"/>
        </w:rPr>
      </w:pPr>
      <w:r>
        <w:rPr>
          <w:sz w:val="28"/>
          <w:szCs w:val="28"/>
        </w:rPr>
        <w:t>Tel: 061 350 000</w:t>
      </w:r>
    </w:p>
    <w:p w14:paraId="28BF6D86" w14:textId="77777777" w:rsidR="00A9497B" w:rsidRPr="00A9497B" w:rsidRDefault="00A9497B" w:rsidP="00A9497B">
      <w:pPr>
        <w:jc w:val="both"/>
        <w:rPr>
          <w:sz w:val="28"/>
          <w:szCs w:val="28"/>
        </w:rPr>
      </w:pPr>
    </w:p>
    <w:p w14:paraId="2BB5CD02" w14:textId="77777777" w:rsidR="00F524FE" w:rsidRDefault="00F524FE" w:rsidP="006173EB">
      <w:pPr>
        <w:jc w:val="both"/>
      </w:pPr>
    </w:p>
    <w:p w14:paraId="16295D0D" w14:textId="77777777" w:rsidR="00F524FE" w:rsidRDefault="00F524FE" w:rsidP="006173EB">
      <w:pPr>
        <w:jc w:val="both"/>
      </w:pPr>
    </w:p>
    <w:p w14:paraId="73CAD6C0" w14:textId="709942BB" w:rsidR="00D938E6" w:rsidRDefault="00D938E6" w:rsidP="00F524FE">
      <w:pPr>
        <w:pStyle w:val="ListParagraph"/>
      </w:pPr>
    </w:p>
    <w:sectPr w:rsidR="00D93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00D3"/>
    <w:multiLevelType w:val="hybridMultilevel"/>
    <w:tmpl w:val="34F02C9E"/>
    <w:lvl w:ilvl="0" w:tplc="C5AC0F6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4768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E6"/>
    <w:rsid w:val="0015408E"/>
    <w:rsid w:val="002112F1"/>
    <w:rsid w:val="0049579E"/>
    <w:rsid w:val="00575FA1"/>
    <w:rsid w:val="006173EB"/>
    <w:rsid w:val="00734981"/>
    <w:rsid w:val="009A6547"/>
    <w:rsid w:val="00A9497B"/>
    <w:rsid w:val="00B81D82"/>
    <w:rsid w:val="00CC3972"/>
    <w:rsid w:val="00D938E6"/>
    <w:rsid w:val="00D9714E"/>
    <w:rsid w:val="00F524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AB76"/>
  <w15:chartTrackingRefBased/>
  <w15:docId w15:val="{838312E7-C261-4004-9011-2EA0EFB9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8E6"/>
    <w:rPr>
      <w:rFonts w:eastAsiaTheme="majorEastAsia" w:cstheme="majorBidi"/>
      <w:color w:val="272727" w:themeColor="text1" w:themeTint="D8"/>
    </w:rPr>
  </w:style>
  <w:style w:type="paragraph" w:styleId="Title">
    <w:name w:val="Title"/>
    <w:basedOn w:val="Normal"/>
    <w:next w:val="Normal"/>
    <w:link w:val="TitleChar"/>
    <w:uiPriority w:val="10"/>
    <w:qFormat/>
    <w:rsid w:val="00D93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8E6"/>
    <w:pPr>
      <w:spacing w:before="160"/>
      <w:jc w:val="center"/>
    </w:pPr>
    <w:rPr>
      <w:i/>
      <w:iCs/>
      <w:color w:val="404040" w:themeColor="text1" w:themeTint="BF"/>
    </w:rPr>
  </w:style>
  <w:style w:type="character" w:customStyle="1" w:styleId="QuoteChar">
    <w:name w:val="Quote Char"/>
    <w:basedOn w:val="DefaultParagraphFont"/>
    <w:link w:val="Quote"/>
    <w:uiPriority w:val="29"/>
    <w:rsid w:val="00D938E6"/>
    <w:rPr>
      <w:i/>
      <w:iCs/>
      <w:color w:val="404040" w:themeColor="text1" w:themeTint="BF"/>
    </w:rPr>
  </w:style>
  <w:style w:type="paragraph" w:styleId="ListParagraph">
    <w:name w:val="List Paragraph"/>
    <w:basedOn w:val="Normal"/>
    <w:uiPriority w:val="34"/>
    <w:qFormat/>
    <w:rsid w:val="00D938E6"/>
    <w:pPr>
      <w:ind w:left="720"/>
      <w:contextualSpacing/>
    </w:pPr>
  </w:style>
  <w:style w:type="character" w:styleId="IntenseEmphasis">
    <w:name w:val="Intense Emphasis"/>
    <w:basedOn w:val="DefaultParagraphFont"/>
    <w:uiPriority w:val="21"/>
    <w:qFormat/>
    <w:rsid w:val="00D938E6"/>
    <w:rPr>
      <w:i/>
      <w:iCs/>
      <w:color w:val="0F4761" w:themeColor="accent1" w:themeShade="BF"/>
    </w:rPr>
  </w:style>
  <w:style w:type="paragraph" w:styleId="IntenseQuote">
    <w:name w:val="Intense Quote"/>
    <w:basedOn w:val="Normal"/>
    <w:next w:val="Normal"/>
    <w:link w:val="IntenseQuoteChar"/>
    <w:uiPriority w:val="30"/>
    <w:qFormat/>
    <w:rsid w:val="00D93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8E6"/>
    <w:rPr>
      <w:i/>
      <w:iCs/>
      <w:color w:val="0F4761" w:themeColor="accent1" w:themeShade="BF"/>
    </w:rPr>
  </w:style>
  <w:style w:type="character" w:styleId="IntenseReference">
    <w:name w:val="Intense Reference"/>
    <w:basedOn w:val="DefaultParagraphFont"/>
    <w:uiPriority w:val="32"/>
    <w:qFormat/>
    <w:rsid w:val="00D938E6"/>
    <w:rPr>
      <w:b/>
      <w:bCs/>
      <w:smallCaps/>
      <w:color w:val="0F4761" w:themeColor="accent1" w:themeShade="BF"/>
      <w:spacing w:val="5"/>
    </w:rPr>
  </w:style>
  <w:style w:type="character" w:styleId="Hyperlink">
    <w:name w:val="Hyperlink"/>
    <w:basedOn w:val="DefaultParagraphFont"/>
    <w:uiPriority w:val="99"/>
    <w:unhideWhenUsed/>
    <w:rsid w:val="00A9497B"/>
    <w:rPr>
      <w:color w:val="467886" w:themeColor="hyperlink"/>
      <w:u w:val="single"/>
    </w:rPr>
  </w:style>
  <w:style w:type="character" w:styleId="UnresolvedMention">
    <w:name w:val="Unresolved Mention"/>
    <w:basedOn w:val="DefaultParagraphFont"/>
    <w:uiPriority w:val="99"/>
    <w:semiHidden/>
    <w:unhideWhenUsed/>
    <w:rsid w:val="00A9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shel-emly.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8" ma:contentTypeDescription="Create a new document." ma:contentTypeScope="" ma:versionID="fe8ed8b32001229705656bcd96131c98">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9461bf18f30161c0f07461d2f8a87007"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Props1.xml><?xml version="1.0" encoding="utf-8"?>
<ds:datastoreItem xmlns:ds="http://schemas.openxmlformats.org/officeDocument/2006/customXml" ds:itemID="{D3F36517-7E5A-4F1F-A07F-691345D2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7B8DD-F4BF-47F5-97A8-2A7CF6A7E608}">
  <ds:schemaRefs>
    <ds:schemaRef ds:uri="http://schemas.microsoft.com/sharepoint/v3/contenttype/forms"/>
  </ds:schemaRefs>
</ds:datastoreItem>
</file>

<file path=customXml/itemProps3.xml><?xml version="1.0" encoding="utf-8"?>
<ds:datastoreItem xmlns:ds="http://schemas.openxmlformats.org/officeDocument/2006/customXml" ds:itemID="{F6838E55-3F76-4A29-800E-2273D0E953D5}">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O'Riordan</dc:creator>
  <cp:keywords/>
  <dc:description/>
  <cp:lastModifiedBy>Office</cp:lastModifiedBy>
  <cp:revision>2</cp:revision>
  <cp:lastPrinted>2025-02-07T09:47:00Z</cp:lastPrinted>
  <dcterms:created xsi:type="dcterms:W3CDTF">2025-07-22T12:25:00Z</dcterms:created>
  <dcterms:modified xsi:type="dcterms:W3CDTF">2025-07-22T12:25:00Z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